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odttf" ContentType="application/vnd.openxmlformats-officedocument.obfuscatedFont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comments.xml" ContentType="application/vnd.openxmlformats-officedocument.wordprocessingml.comments+xml"/>
  <Override PartName="/word/footnotes.xml" ContentType="application/vnd.openxmlformats-officedocument.wordprocessingml.footnotes+xml"/>
  <Override PartName="/word/media/rId29.png" ContentType="image/png"/>
  <Override PartName="/word/media/rId24.jpg" ContentType="image/jpeg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5" Type="http://schemas.openxmlformats.org/officeDocument/2006/relationships/custom-properties" Target="docProps/custom.xml" /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body>
    <w:p>
      <w:pPr>
        <w:pStyle w:val="Title"/>
      </w:pPr>
      <w:r>
        <w:t xml:space="preserve">Module 5 Introduction</w:t>
      </w:r>
    </w:p>
    <w:sdt>
      <w:sdtPr>
        <w:docPartObj>
          <w:docPartGallery w:val="Table of Contents"/>
          <w:docPartUnique/>
        </w:docPartObj>
      </w:sdtPr>
      <w:sdtContent>
        <w:p>
          <w:pPr>
            <w:pStyle w:val="TOCHeading"/>
          </w:pPr>
          <w:r>
            <w:t xml:space="preserve">Table of contents</w:t>
          </w:r>
        </w:p>
        <w:p>
          <w:r>
            <w:fldChar w:fldCharType="begin" w:dirty="true"/>
            <w:instrText xml:space="preserve">TOC \o "1-3" \h \z \u</w:instrText>
            <w:fldChar w:fldCharType="separate"/>
            <w:fldChar w:fldCharType="end"/>
          </w:r>
        </w:p>
      </w:sdtContent>
    </w:sdt>
    <w:bookmarkStart w:id="20" w:name="session-overview"/>
    <w:p>
      <w:pPr>
        <w:pStyle w:val="Heading2"/>
      </w:pPr>
      <w:r>
        <w:t xml:space="preserve">1 Session Overview</w:t>
      </w:r>
    </w:p>
    <w:p>
      <w:pPr>
        <w:pStyle w:val="Compact"/>
        <w:numPr>
          <w:ilvl w:val="0"/>
          <w:numId w:val="1001"/>
        </w:numPr>
      </w:pPr>
      <w:r>
        <w:t xml:space="preserve">Welcome</w:t>
      </w:r>
    </w:p>
    <w:p>
      <w:pPr>
        <w:pStyle w:val="Compact"/>
        <w:numPr>
          <w:ilvl w:val="0"/>
          <w:numId w:val="1001"/>
        </w:numPr>
      </w:pPr>
      <w:r>
        <w:t xml:space="preserve">Interim Check-In</w:t>
      </w:r>
    </w:p>
    <w:p>
      <w:pPr>
        <w:pStyle w:val="Compact"/>
        <w:numPr>
          <w:ilvl w:val="0"/>
          <w:numId w:val="1001"/>
        </w:numPr>
      </w:pPr>
      <w:r>
        <w:t xml:space="preserve">Data Driven Science</w:t>
      </w:r>
    </w:p>
    <w:p>
      <w:pPr>
        <w:pStyle w:val="Compact"/>
        <w:numPr>
          <w:ilvl w:val="0"/>
          <w:numId w:val="1001"/>
        </w:numPr>
      </w:pPr>
      <w:r>
        <w:t xml:space="preserve">What is Data Science?</w:t>
      </w:r>
    </w:p>
    <w:p>
      <w:pPr>
        <w:pStyle w:val="Compact"/>
        <w:numPr>
          <w:ilvl w:val="0"/>
          <w:numId w:val="1001"/>
        </w:numPr>
      </w:pPr>
      <w:r>
        <w:t xml:space="preserve">Where We Are/Context</w:t>
      </w:r>
    </w:p>
    <w:p>
      <w:pPr>
        <w:pStyle w:val="Compact"/>
        <w:numPr>
          <w:ilvl w:val="0"/>
          <w:numId w:val="1001"/>
        </w:numPr>
      </w:pPr>
      <w:r>
        <w:t xml:space="preserve">Course Goals and Objectives</w:t>
      </w:r>
    </w:p>
    <w:p>
      <w:pPr>
        <w:pStyle w:val="Compact"/>
        <w:numPr>
          <w:ilvl w:val="0"/>
          <w:numId w:val="1001"/>
        </w:numPr>
      </w:pPr>
      <w:r>
        <w:t xml:space="preserve">Module Goals and Objectives</w:t>
      </w:r>
    </w:p>
    <w:p>
      <w:pPr>
        <w:pStyle w:val="Compact"/>
        <w:numPr>
          <w:ilvl w:val="0"/>
          <w:numId w:val="1001"/>
        </w:numPr>
      </w:pPr>
      <w:r>
        <w:t xml:space="preserve">Course Logistics</w:t>
      </w:r>
    </w:p>
    <w:bookmarkEnd w:id="20"/>
    <w:bookmarkStart w:id="21" w:name="section"/>
    <w:p>
      <w:pPr>
        <w:pStyle w:val="Heading2"/>
      </w:pPr>
      <w:r>
        <w:t xml:space="preserve">2</w:t>
      </w:r>
      <w:r>
        <w:t xml:space="preserve"> </w:t>
      </w:r>
    </w:p>
    <w:p>
      <w:pPr>
        <w:pStyle w:val="FirstParagraph"/>
      </w:pPr>
      <w:r>
        <w:t xml:space="preserve">Welcome To Module 5!</w:t>
      </w:r>
    </w:p>
    <w:bookmarkEnd w:id="21"/>
    <w:bookmarkStart w:id="22" w:name="interim-check-in"/>
    <w:p>
      <w:pPr>
        <w:pStyle w:val="Heading2"/>
      </w:pPr>
      <w:r>
        <w:t xml:space="preserve">3 Interim Check-In</w:t>
      </w:r>
    </w:p>
    <w:p>
      <w:pPr>
        <w:pStyle w:val="FirstParagraph"/>
      </w:pPr>
      <w:r>
        <w:t xml:space="preserve"> </w:t>
      </w:r>
      <w:r>
        <w:rPr>
          <w:b/>
          <w:bCs/>
        </w:rPr>
        <w:t xml:space="preserve">How are you doing?</w:t>
      </w:r>
    </w:p>
    <w:bookmarkEnd w:id="22"/>
    <w:bookmarkStart w:id="23" w:name="this-module"/>
    <w:p>
      <w:pPr>
        <w:pStyle w:val="Heading2"/>
      </w:pPr>
      <w:r>
        <w:t xml:space="preserve">4 This Module</w:t>
      </w:r>
    </w:p>
    <w:p>
      <w:pPr>
        <w:pStyle w:val="FirstParagraph"/>
      </w:pPr>
      <w:r>
        <w:t xml:space="preserve">Product Delivery</w:t>
      </w:r>
    </w:p>
    <w:bookmarkEnd w:id="23"/>
    <w:bookmarkStart w:id="28" w:name="data-driven-science"/>
    <w:p>
      <w:pPr>
        <w:pStyle w:val="Heading2"/>
      </w:pPr>
      <w:r>
        <w:t xml:space="preserve">5 Data Driven Science</w:t>
      </w:r>
    </w:p>
    <w:p>
      <w:pPr>
        <w:pStyle w:val="FirstParagraph"/>
      </w:pPr>
      <w:r>
        <w:drawing>
          <wp:inline>
            <wp:extent cx="5334000" cy="2346960"/>
            <wp:effectExtent b="0" l="0" r="0" t="0"/>
            <wp:docPr descr="" title="" id="25" name="Picture"/>
            <a:graphic>
              <a:graphicData uri="http://schemas.openxmlformats.org/drawingml/2006/picture">
                <pic:pic>
                  <pic:nvPicPr>
                    <pic:cNvPr descr="assets/dd-science.jpg" id="26" name="Picture"/>
                    <pic:cNvPicPr>
                      <a:picLocks noChangeArrowheads="1"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2346960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BodyText"/>
      </w:pPr>
      <w:hyperlink r:id="rId27">
        <w:r>
          <w:rPr>
            <w:rStyle w:val="Hyperlink"/>
          </w:rPr>
          <w:t xml:space="preserve">Schleder et al. 2019 DOI: 10.1088/2515-7639/ab084b</w:t>
        </w:r>
      </w:hyperlink>
    </w:p>
    <w:bookmarkEnd w:id="28"/>
    <w:bookmarkStart w:id="32" w:name="data-science"/>
    <w:p>
      <w:pPr>
        <w:pStyle w:val="Heading2"/>
      </w:pPr>
      <w:r>
        <w:t xml:space="preserve">6 Data Science</w:t>
      </w:r>
    </w:p>
    <w:p>
      <w:pPr>
        <w:pStyle w:val="FirstParagraph"/>
      </w:pPr>
      <w:r>
        <w:drawing>
          <wp:inline>
            <wp:extent cx="5334000" cy="4677140"/>
            <wp:effectExtent b="0" l="0" r="0" t="0"/>
            <wp:docPr descr="" title="" id="30" name="Picture"/>
            <a:graphic>
              <a:graphicData uri="http://schemas.openxmlformats.org/drawingml/2006/picture">
                <pic:pic>
                  <pic:nvPicPr>
                    <pic:cNvPr descr="assets/data-science.png" id="31" name="Picture"/>
                    <pic:cNvPicPr>
                      <a:picLocks noChangeArrowheads="1"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677140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bookmarkEnd w:id="32"/>
    <w:bookmarkStart w:id="33" w:name="course-goals-objectives"/>
    <w:p>
      <w:pPr>
        <w:pStyle w:val="Heading2"/>
      </w:pPr>
      <w:r>
        <w:t xml:space="preserve">7 Course Goals &amp; Objectives</w:t>
      </w:r>
    </w:p>
    <w:p>
      <w:pPr>
        <w:pStyle w:val="Compact"/>
        <w:numPr>
          <w:ilvl w:val="0"/>
          <w:numId w:val="1002"/>
        </w:numPr>
      </w:pPr>
      <w:r>
        <w:t xml:space="preserve">Make the Impossible Possible</w:t>
      </w:r>
    </w:p>
    <w:p>
      <w:pPr>
        <w:pStyle w:val="Compact"/>
        <w:numPr>
          <w:ilvl w:val="0"/>
          <w:numId w:val="1002"/>
        </w:numPr>
      </w:pPr>
      <w:r>
        <w:t xml:space="preserve">10x Performance</w:t>
      </w:r>
    </w:p>
    <w:bookmarkEnd w:id="33"/>
    <w:bookmarkStart w:id="34" w:name="course-goals-objectives-1"/>
    <w:p>
      <w:pPr>
        <w:pStyle w:val="Heading2"/>
      </w:pPr>
      <w:r>
        <w:t xml:space="preserve">8 Course Goals &amp; Objectives</w:t>
      </w:r>
    </w:p>
    <w:p>
      <w:pPr>
        <w:numPr>
          <w:ilvl w:val="0"/>
          <w:numId w:val="1003"/>
        </w:numPr>
      </w:pPr>
      <w:r>
        <w:t xml:space="preserve">Conversant and practiced in developing cloud based earth system data science workflows.</w:t>
      </w:r>
    </w:p>
    <w:p>
      <w:pPr>
        <w:numPr>
          <w:ilvl w:val="0"/>
          <w:numId w:val="1003"/>
        </w:numPr>
      </w:pPr>
      <w:r>
        <w:t xml:space="preserve">Comfortable developing data science products.</w:t>
      </w:r>
    </w:p>
    <w:p>
      <w:pPr>
        <w:numPr>
          <w:ilvl w:val="0"/>
          <w:numId w:val="1003"/>
        </w:numPr>
      </w:pPr>
      <w:r>
        <w:t xml:space="preserve">Comfortable and practiced in working effectively on interdisciplinary teams.</w:t>
      </w:r>
    </w:p>
    <w:p>
      <w:pPr>
        <w:numPr>
          <w:ilvl w:val="0"/>
          <w:numId w:val="1003"/>
        </w:numPr>
      </w:pPr>
      <w:r>
        <w:t xml:space="preserve">Able to rapidly pick up new skills, tools, and techniques.</w:t>
      </w:r>
    </w:p>
    <w:bookmarkEnd w:id="34"/>
    <w:bookmarkStart w:id="35" w:name="section-1"/>
    <w:p>
      <w:pPr>
        <w:pStyle w:val="Heading2"/>
      </w:pPr>
      <w:r>
        <w:t xml:space="preserve">9</w:t>
      </w:r>
      <w:r>
        <w:t xml:space="preserve"> </w:t>
      </w:r>
    </w:p>
    <w:p>
      <w:pPr>
        <w:pStyle w:val="FirstParagraph"/>
      </w:pPr>
      <w:r>
        <w:t xml:space="preserve">Principles &amp; Practices</w:t>
      </w:r>
    </w:p>
    <w:bookmarkEnd w:id="35"/>
    <w:bookmarkStart w:id="36" w:name="module-goals-objectives"/>
    <w:p>
      <w:pPr>
        <w:pStyle w:val="Heading2"/>
      </w:pPr>
      <w:r>
        <w:t xml:space="preserve">10 Module Goals &amp; Objectives</w:t>
      </w:r>
    </w:p>
    <w:p>
      <w:pPr>
        <w:pStyle w:val="FirstParagraph"/>
      </w:pPr>
      <w:r>
        <w:t xml:space="preserve">By the end of this module, you will be familiar with and conversant in the following:</w:t>
      </w:r>
    </w:p>
    <w:p>
      <w:pPr>
        <w:pStyle w:val="Compact"/>
        <w:numPr>
          <w:ilvl w:val="0"/>
          <w:numId w:val="1004"/>
        </w:numPr>
      </w:pPr>
      <w:r>
        <w:t xml:space="preserve">Principles of Scientific Communication</w:t>
      </w:r>
    </w:p>
    <w:p>
      <w:pPr>
        <w:pStyle w:val="Compact"/>
        <w:numPr>
          <w:ilvl w:val="0"/>
          <w:numId w:val="1004"/>
        </w:numPr>
      </w:pPr>
      <w:r>
        <w:t xml:space="preserve">FAIR Data Sharing</w:t>
      </w:r>
    </w:p>
    <w:p>
      <w:pPr>
        <w:pStyle w:val="Compact"/>
        <w:numPr>
          <w:ilvl w:val="0"/>
          <w:numId w:val="1004"/>
        </w:numPr>
      </w:pPr>
      <w:r>
        <w:t xml:space="preserve">Scientific Storytelling</w:t>
      </w:r>
    </w:p>
    <w:p>
      <w:pPr>
        <w:pStyle w:val="Compact"/>
        <w:numPr>
          <w:ilvl w:val="0"/>
          <w:numId w:val="1004"/>
        </w:numPr>
      </w:pPr>
      <w:r>
        <w:t xml:space="preserve">Best practices for production coding</w:t>
      </w:r>
    </w:p>
    <w:bookmarkEnd w:id="36"/>
    <w:bookmarkStart w:id="37" w:name="module-goals-objectives-1"/>
    <w:p>
      <w:pPr>
        <w:pStyle w:val="Heading2"/>
      </w:pPr>
      <w:r>
        <w:t xml:space="preserve">11 Module Goals &amp; Objectives</w:t>
      </w:r>
    </w:p>
    <w:p>
      <w:pPr>
        <w:pStyle w:val="FirstParagraph"/>
      </w:pPr>
      <w:r>
        <w:t xml:space="preserve">Specifically by the end of this module, you will have accomplished the following:</w:t>
      </w:r>
    </w:p>
    <w:p>
      <w:pPr>
        <w:pStyle w:val="Compact"/>
        <w:numPr>
          <w:ilvl w:val="0"/>
          <w:numId w:val="1005"/>
        </w:numPr>
      </w:pPr>
      <w:r>
        <w:t xml:space="preserve">Completed the Earth Systems Data Science in the Cloud Course</w:t>
      </w:r>
    </w:p>
    <w:p>
      <w:pPr>
        <w:pStyle w:val="Compact"/>
        <w:numPr>
          <w:ilvl w:val="0"/>
          <w:numId w:val="1005"/>
        </w:numPr>
      </w:pPr>
      <w:r>
        <w:t xml:space="preserve">Peer reviewed code for analytics pipelines</w:t>
      </w:r>
    </w:p>
    <w:p>
      <w:pPr>
        <w:pStyle w:val="Compact"/>
        <w:numPr>
          <w:ilvl w:val="0"/>
          <w:numId w:val="1005"/>
        </w:numPr>
      </w:pPr>
      <w:r>
        <w:t xml:space="preserve">Communicated the results of your work to a non-technical audience</w:t>
      </w:r>
    </w:p>
    <w:p>
      <w:pPr>
        <w:pStyle w:val="Compact"/>
        <w:numPr>
          <w:ilvl w:val="0"/>
          <w:numId w:val="1005"/>
        </w:numPr>
      </w:pPr>
      <w:r>
        <w:t xml:space="preserve">Connected the results of your work to scientific insights</w:t>
      </w:r>
    </w:p>
    <w:p>
      <w:pPr>
        <w:pStyle w:val="Compact"/>
        <w:numPr>
          <w:ilvl w:val="0"/>
          <w:numId w:val="1005"/>
        </w:numPr>
      </w:pPr>
      <w:r>
        <w:t xml:space="preserve">Presented your work to a wide range of technical and non-technical stakeholders</w:t>
      </w:r>
    </w:p>
    <w:bookmarkEnd w:id="37"/>
    <w:bookmarkStart w:id="38" w:name="module-outline"/>
    <w:p>
      <w:pPr>
        <w:pStyle w:val="Heading2"/>
      </w:pPr>
      <w:r>
        <w:t xml:space="preserve">12 Module Outline</w:t>
      </w:r>
    </w:p>
    <w:p>
      <w:pPr>
        <w:pStyle w:val="FirstParagraph"/>
      </w:pPr>
      <w:r>
        <w:t xml:space="preserve">Days:</w:t>
      </w:r>
    </w:p>
    <w:p>
      <w:pPr>
        <w:pStyle w:val="Compact"/>
        <w:numPr>
          <w:ilvl w:val="0"/>
          <w:numId w:val="1006"/>
        </w:numPr>
      </w:pPr>
      <w:r>
        <w:t xml:space="preserve">Peer Code Review</w:t>
      </w:r>
    </w:p>
    <w:p>
      <w:pPr>
        <w:pStyle w:val="Compact"/>
        <w:numPr>
          <w:ilvl w:val="0"/>
          <w:numId w:val="1006"/>
        </w:numPr>
      </w:pPr>
      <w:r>
        <w:t xml:space="preserve">Storyboarding &amp; Guest Lectures</w:t>
      </w:r>
    </w:p>
    <w:p>
      <w:pPr>
        <w:pStyle w:val="Compact"/>
        <w:numPr>
          <w:ilvl w:val="0"/>
          <w:numId w:val="1006"/>
        </w:numPr>
      </w:pPr>
      <w:r>
        <w:t xml:space="preserve">Presentation Development &amp; MLOps</w:t>
      </w:r>
    </w:p>
    <w:p>
      <w:pPr>
        <w:pStyle w:val="Compact"/>
        <w:numPr>
          <w:ilvl w:val="0"/>
          <w:numId w:val="1006"/>
        </w:numPr>
      </w:pPr>
      <w:r>
        <w:t xml:space="preserve">Presentation Training</w:t>
      </w:r>
    </w:p>
    <w:p>
      <w:pPr>
        <w:pStyle w:val="Compact"/>
        <w:numPr>
          <w:ilvl w:val="0"/>
          <w:numId w:val="1006"/>
        </w:numPr>
      </w:pPr>
      <w:r>
        <w:t xml:space="preserve">Team Presentations and Next Steps</w:t>
      </w:r>
    </w:p>
    <w:bookmarkEnd w:id="38"/>
    <w:bookmarkStart w:id="39" w:name="team-project-outline"/>
    <w:p>
      <w:pPr>
        <w:pStyle w:val="Heading2"/>
      </w:pPr>
      <w:r>
        <w:t xml:space="preserve">13 Team Project Outline</w:t>
      </w:r>
    </w:p>
    <w:p>
      <w:pPr>
        <w:pStyle w:val="FirstParagraph"/>
      </w:pPr>
      <w:r>
        <w:t xml:space="preserve">Days:</w:t>
      </w:r>
    </w:p>
    <w:p>
      <w:pPr>
        <w:pStyle w:val="BodyText"/>
      </w:pPr>
      <w:r>
        <w:t xml:space="preserve">1-2. Finish Project</w:t>
      </w:r>
    </w:p>
    <w:p>
      <w:pPr>
        <w:pStyle w:val="Compact"/>
        <w:numPr>
          <w:ilvl w:val="0"/>
          <w:numId w:val="1007"/>
        </w:numPr>
      </w:pPr>
      <w:r>
        <w:t xml:space="preserve">Develop Presentation</w:t>
      </w:r>
    </w:p>
    <w:p>
      <w:pPr>
        <w:pStyle w:val="Compact"/>
        <w:numPr>
          <w:ilvl w:val="0"/>
          <w:numId w:val="1007"/>
        </w:numPr>
      </w:pPr>
      <w:r>
        <w:t xml:space="preserve">Presentation Practice</w:t>
      </w:r>
    </w:p>
    <w:p>
      <w:pPr>
        <w:pStyle w:val="Compact"/>
        <w:numPr>
          <w:ilvl w:val="0"/>
          <w:numId w:val="1007"/>
        </w:numPr>
      </w:pPr>
      <w:r>
        <w:t xml:space="preserve">Presentations</w:t>
      </w:r>
    </w:p>
    <w:bookmarkEnd w:id="39"/>
    <w:bookmarkStart w:id="40" w:name="team-project-deliverables"/>
    <w:p>
      <w:pPr>
        <w:pStyle w:val="Heading2"/>
      </w:pPr>
      <w:r>
        <w:t xml:space="preserve">14 Team Project Deliverables</w:t>
      </w:r>
    </w:p>
    <w:p>
      <w:pPr>
        <w:pStyle w:val="FirstParagraph"/>
      </w:pPr>
      <w:r>
        <w:rPr>
          <w:b/>
          <w:bCs/>
        </w:rPr>
        <w:t xml:space="preserve">Presentation</w:t>
      </w:r>
    </w:p>
    <w:p>
      <w:pPr>
        <w:pStyle w:val="Compact"/>
        <w:numPr>
          <w:ilvl w:val="0"/>
          <w:numId w:val="1008"/>
        </w:numPr>
      </w:pPr>
      <w:r>
        <w:t xml:space="preserve">10 minutes (no more, can be less)</w:t>
      </w:r>
    </w:p>
    <w:p>
      <w:pPr>
        <w:pStyle w:val="Compact"/>
        <w:numPr>
          <w:ilvl w:val="0"/>
          <w:numId w:val="1008"/>
        </w:numPr>
      </w:pPr>
      <w:r>
        <w:t xml:space="preserve">Team Name</w:t>
      </w:r>
    </w:p>
    <w:p>
      <w:pPr>
        <w:pStyle w:val="Compact"/>
        <w:numPr>
          <w:ilvl w:val="0"/>
          <w:numId w:val="1008"/>
        </w:numPr>
      </w:pPr>
      <w:r>
        <w:t xml:space="preserve">Results</w:t>
      </w:r>
    </w:p>
    <w:p>
      <w:pPr>
        <w:pStyle w:val="Compact"/>
        <w:numPr>
          <w:ilvl w:val="0"/>
          <w:numId w:val="1008"/>
        </w:numPr>
      </w:pPr>
      <w:r>
        <w:t xml:space="preserve">Next Steps</w:t>
      </w:r>
    </w:p>
    <w:bookmarkEnd w:id="40"/>
    <w:bookmarkStart w:id="41" w:name="session-overview-1"/>
    <w:p>
      <w:pPr>
        <w:pStyle w:val="Heading2"/>
      </w:pPr>
      <w:r>
        <w:t xml:space="preserve">15 Session Overview</w:t>
      </w:r>
    </w:p>
    <w:p>
      <w:pPr>
        <w:pStyle w:val="Compact"/>
        <w:numPr>
          <w:ilvl w:val="0"/>
          <w:numId w:val="1009"/>
        </w:numPr>
      </w:pPr>
      <w:r>
        <w:t xml:space="preserve">Welcome</w:t>
      </w:r>
    </w:p>
    <w:p>
      <w:pPr>
        <w:pStyle w:val="Compact"/>
        <w:numPr>
          <w:ilvl w:val="0"/>
          <w:numId w:val="1009"/>
        </w:numPr>
      </w:pPr>
      <w:r>
        <w:t xml:space="preserve">What is Data Science?</w:t>
      </w:r>
    </w:p>
    <w:p>
      <w:pPr>
        <w:pStyle w:val="Compact"/>
        <w:numPr>
          <w:ilvl w:val="0"/>
          <w:numId w:val="1009"/>
        </w:numPr>
      </w:pPr>
      <w:r>
        <w:t xml:space="preserve">What is Earth System Data Science in the Cloud?</w:t>
      </w:r>
    </w:p>
    <w:p>
      <w:pPr>
        <w:pStyle w:val="Compact"/>
        <w:numPr>
          <w:ilvl w:val="0"/>
          <w:numId w:val="1009"/>
        </w:numPr>
      </w:pPr>
      <w:r>
        <w:t xml:space="preserve">Course Goals and Objectives</w:t>
      </w:r>
    </w:p>
    <w:p>
      <w:pPr>
        <w:pStyle w:val="Compact"/>
        <w:numPr>
          <w:ilvl w:val="0"/>
          <w:numId w:val="1009"/>
        </w:numPr>
      </w:pPr>
      <w:r>
        <w:t xml:space="preserve">Module Goals and Objectives</w:t>
      </w:r>
    </w:p>
    <w:p>
      <w:pPr>
        <w:pStyle w:val="Compact"/>
        <w:numPr>
          <w:ilvl w:val="0"/>
          <w:numId w:val="1009"/>
        </w:numPr>
      </w:pPr>
      <w:r>
        <w:t xml:space="preserve">Course Logistics</w:t>
      </w:r>
    </w:p>
    <w:bookmarkEnd w:id="41"/>
    <w:bookmarkStart w:id="45" w:name="course-logistics"/>
    <w:p>
      <w:pPr>
        <w:pStyle w:val="Heading2"/>
      </w:pPr>
      <w:r>
        <w:t xml:space="preserve">16 Course Logistics</w:t>
      </w:r>
    </w:p>
    <w:p>
      <w:pPr>
        <w:numPr>
          <w:ilvl w:val="0"/>
          <w:numId w:val="1010"/>
        </w:numPr>
      </w:pPr>
      <w:hyperlink r:id="rId42">
        <w:r>
          <w:rPr>
            <w:rStyle w:val="Hyperlink"/>
          </w:rPr>
          <w:t xml:space="preserve">Course Website</w:t>
        </w:r>
      </w:hyperlink>
    </w:p>
    <w:p>
      <w:pPr>
        <w:numPr>
          <w:ilvl w:val="0"/>
          <w:numId w:val="1010"/>
        </w:numPr>
      </w:pPr>
      <w:hyperlink r:id="rId43">
        <w:r>
          <w:rPr>
            <w:rStyle w:val="Hyperlink"/>
          </w:rPr>
          <w:t xml:space="preserve">Course GitLab Group</w:t>
        </w:r>
      </w:hyperlink>
    </w:p>
    <w:p>
      <w:pPr>
        <w:numPr>
          <w:ilvl w:val="0"/>
          <w:numId w:val="1010"/>
        </w:numPr>
      </w:pPr>
      <w:hyperlink r:id="rId44">
        <w:r>
          <w:rPr>
            <w:rStyle w:val="Hyperlink"/>
          </w:rPr>
          <w:t xml:space="preserve">AWS Access</w:t>
        </w:r>
      </w:hyperlink>
    </w:p>
    <w:p>
      <w:pPr>
        <w:numPr>
          <w:ilvl w:val="0"/>
          <w:numId w:val="1010"/>
        </w:numPr>
      </w:pPr>
      <w:r>
        <w:t xml:space="preserve">In-Person, Hybrid, Synchronous/Asynchronous</w:t>
      </w:r>
    </w:p>
    <w:p>
      <w:pPr>
        <w:numPr>
          <w:ilvl w:val="0"/>
          <w:numId w:val="1010"/>
        </w:numPr>
      </w:pPr>
      <w:r>
        <w:t xml:space="preserve">Team Projects to be discussed soon…</w:t>
      </w:r>
    </w:p>
    <w:p>
      <w:pPr>
        <w:pStyle w:val="FirstParagraph"/>
      </w:pPr>
      <w:r>
        <w:t xml:space="preserve">Please let me know immediately if you cannot access these!</w:t>
      </w:r>
    </w:p>
    <w:bookmarkEnd w:id="45"/>
    <w:bookmarkStart w:id="46" w:name="strategies-for-success"/>
    <w:p>
      <w:pPr>
        <w:pStyle w:val="Heading2"/>
      </w:pPr>
      <w:r>
        <w:t xml:space="preserve">17 Strategies for Success</w:t>
      </w:r>
    </w:p>
    <w:p>
      <w:pPr>
        <w:pStyle w:val="FirstParagraph"/>
      </w:pPr>
      <w:r>
        <w:t xml:space="preserve">This module is different</w:t>
      </w:r>
    </w:p>
    <w:p>
      <w:pPr>
        <w:pStyle w:val="Compact"/>
        <w:numPr>
          <w:ilvl w:val="0"/>
          <w:numId w:val="1011"/>
        </w:numPr>
      </w:pPr>
      <w:r>
        <w:t xml:space="preserve">The focus is on synthesis and communication.</w:t>
      </w:r>
    </w:p>
    <w:p>
      <w:pPr>
        <w:pStyle w:val="Compact"/>
        <w:numPr>
          <w:ilvl w:val="0"/>
          <w:numId w:val="1011"/>
        </w:numPr>
      </w:pPr>
      <w:r>
        <w:t xml:space="preserve">Reflect on the Journey.</w:t>
      </w:r>
    </w:p>
    <w:p>
      <w:pPr>
        <w:pStyle w:val="Compact"/>
        <w:numPr>
          <w:ilvl w:val="0"/>
          <w:numId w:val="1011"/>
        </w:numPr>
      </w:pPr>
      <w:r>
        <w:t xml:space="preserve">Share.</w:t>
      </w:r>
    </w:p>
    <w:p>
      <w:pPr>
        <w:pStyle w:val="Compact"/>
        <w:numPr>
          <w:ilvl w:val="0"/>
          <w:numId w:val="1011"/>
        </w:numPr>
      </w:pPr>
      <w:r>
        <w:t xml:space="preserve">Integration.</w:t>
      </w:r>
      <w:r>
        <w:br/>
      </w:r>
    </w:p>
    <w:p>
      <w:pPr>
        <w:pStyle w:val="Compact"/>
        <w:numPr>
          <w:ilvl w:val="0"/>
          <w:numId w:val="1011"/>
        </w:numPr>
      </w:pPr>
      <w:r>
        <w:t xml:space="preserve">Have fun!</w:t>
      </w:r>
    </w:p>
    <w:bookmarkEnd w:id="46"/>
    <w:bookmarkStart w:id="47" w:name="final-note"/>
    <w:p>
      <w:pPr>
        <w:pStyle w:val="Heading2"/>
      </w:pPr>
      <w:r>
        <w:t xml:space="preserve">18 Final Note</w:t>
      </w:r>
    </w:p>
    <w:p>
      <w:pPr>
        <w:pStyle w:val="FirstParagraph"/>
      </w:pPr>
      <w:r>
        <w:t xml:space="preserve">We made this course for you! We want your feedback!</w:t>
      </w:r>
    </w:p>
    <w:p>
      <w:pPr>
        <w:pStyle w:val="BodyText"/>
      </w:pPr>
      <w:r>
        <w:t xml:space="preserve">Please reach out anytime on Slack or at dwillett@cicsnc.org &amp; ggraham@cicsnc.org.</w:t>
      </w:r>
    </w:p>
    <w:bookmarkEnd w:id="47"/>
    <w:sectPr/>
  </w:body>
</w:document>
</file>

<file path=word/comments.xml><?xml version="1.0" encoding="utf-8"?>
<w:comment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/>
</file>

<file path=word/fontTable.xml><?xml version="1.0" encoding="utf-8"?>
<w:fonts xmlns:r="http://schemas.openxmlformats.org/officeDocument/2006/relationships" xmlns:w="http://schemas.openxmlformats.org/wordprocessingml/2006/main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="http://schemas.openxmlformats.org/wordprocessingml/2006/main" xmlns:m="http://schemas.openxmlformats.org/officeDocument/2006/math" xmlns:r="http://schemas.openxmlformats.org/officeDocument/2006/relationships" xmlns:o="urn:schemas-microsoft-com:office:office" xmlns:v="urn:schemas-microsoft-com:vml" xmlns:w10="urn:schemas-microsoft-com:office:word" xmlns:a="http://schemas.openxmlformats.org/drawingml/2006/main" xmlns:pic="http://schemas.openxmlformats.org/drawingml/2006/picture" xmlns:wp="http://schemas.openxmlformats.org/drawingml/2006/wordprocessingDrawing">
  <w:footnote w:type="continuationSeparator" w:id="0">
    <w:p>
      <w:r>
        <w:continuationSeparator/>
      </w:r>
    </w:p>
  </w:footnote>
  <w:footnote w:type="separator" w:id="-1">
    <w:p>
      <w:r>
        <w:separator/>
      </w:r>
    </w:p>
  </w:footnote>
</w:footnotes>
</file>

<file path=word/numbering.xml><?xml version="1.0" encoding="utf-8"?>
<w:numbering xmlns:w="http://schemas.openxmlformats.org/wordprocessingml/2006/main">
  <w:abstractNum w:abstractNumId="990">
    <w:nsid w:val="0000A990"/>
    <w:multiLevelType w:val="multilevel"/>
    <w:lvl w:ilvl="0">
      <w:numFmt w:val="bullet"/>
      <w:lvlText w:val=" "/>
      <w:lvlJc w:val="left"/>
      <w:pPr>
        <w:ind w:left="720" w:hanging="360"/>
      </w:pPr>
    </w:lvl>
    <w:lvl w:ilvl="1">
      <w:numFmt w:val="bullet"/>
      <w:lvlText w:val=" "/>
      <w:lvlJc w:val="left"/>
      <w:pPr>
        <w:ind w:left="1440" w:hanging="360"/>
      </w:pPr>
    </w:lvl>
    <w:lvl w:ilvl="2">
      <w:numFmt w:val="bullet"/>
      <w:lvlText w:val=" "/>
      <w:lvlJc w:val="left"/>
      <w:pPr>
        <w:ind w:left="2160" w:hanging="360"/>
      </w:pPr>
    </w:lvl>
    <w:lvl w:ilvl="3">
      <w:numFmt w:val="bullet"/>
      <w:lvlText w:val=" "/>
      <w:lvlJc w:val="left"/>
      <w:pPr>
        <w:ind w:left="2880" w:hanging="360"/>
      </w:pPr>
    </w:lvl>
    <w:lvl w:ilvl="4">
      <w:numFmt w:val="bullet"/>
      <w:lvlText w:val=" "/>
      <w:lvlJc w:val="left"/>
      <w:pPr>
        <w:ind w:left="3600" w:hanging="360"/>
      </w:pPr>
    </w:lvl>
    <w:lvl w:ilvl="5">
      <w:numFmt w:val="bullet"/>
      <w:lvlText w:val=" "/>
      <w:lvlJc w:val="left"/>
      <w:pPr>
        <w:ind w:left="4320" w:hanging="360"/>
      </w:pPr>
    </w:lvl>
    <w:lvl w:ilvl="6">
      <w:numFmt w:val="bullet"/>
      <w:lvlText w:val=" "/>
      <w:lvlJc w:val="left"/>
      <w:pPr>
        <w:ind w:left="5040" w:hanging="360"/>
      </w:pPr>
    </w:lvl>
    <w:lvl w:ilvl="7">
      <w:numFmt w:val="bullet"/>
      <w:lvlText w:val=" "/>
      <w:lvlJc w:val="left"/>
      <w:pPr>
        <w:ind w:left="5760" w:hanging="360"/>
      </w:pPr>
    </w:lvl>
    <w:lvl w:ilvl="8">
      <w:numFmt w:val="bullet"/>
      <w:lvlText w:val=" "/>
      <w:lvlJc w:val="left"/>
      <w:pPr>
        <w:ind w:left="6480" w:hanging="360"/>
      </w:pPr>
    </w:lvl>
  </w:abstractNum>
  <w:abstractNum w:abstractNumId="991">
    <w:nsid w:val="0000A991"/>
    <w:multiLevelType w:val="multilevel"/>
    <w:lvl w:ilvl="0"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9411">
    <w:nsid w:val="00A99411"/>
    <w:multiLevelType w:val="multilevel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9413">
    <w:nsid w:val="00A99413"/>
    <w:multiLevelType w:val="multilevel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lvlText w:val="%2."/>
      <w:lvlJc w:val="left"/>
      <w:pPr>
        <w:ind w:left="1440" w:hanging="360"/>
      </w:pPr>
    </w:lvl>
    <w:lvl w:ilvl="2">
      <w:start w:val="3"/>
      <w:numFmt w:val="decimal"/>
      <w:lvlText w:val="%3."/>
      <w:lvlJc w:val="left"/>
      <w:pPr>
        <w:ind w:left="2160" w:hanging="360"/>
      </w:pPr>
    </w:lvl>
    <w:lvl w:ilvl="3">
      <w:start w:val="3"/>
      <w:numFmt w:val="decimal"/>
      <w:lvlText w:val="%4."/>
      <w:lvlJc w:val="left"/>
      <w:pPr>
        <w:ind w:left="2880" w:hanging="360"/>
      </w:pPr>
    </w:lvl>
    <w:lvl w:ilvl="4">
      <w:start w:val="3"/>
      <w:numFmt w:val="decimal"/>
      <w:lvlText w:val="%5."/>
      <w:lvlJc w:val="left"/>
      <w:pPr>
        <w:ind w:left="3600" w:hanging="360"/>
      </w:pPr>
    </w:lvl>
    <w:lvl w:ilvl="5">
      <w:start w:val="3"/>
      <w:numFmt w:val="decimal"/>
      <w:lvlText w:val="%6."/>
      <w:lvlJc w:val="left"/>
      <w:pPr>
        <w:ind w:left="4320" w:hanging="360"/>
      </w:pPr>
    </w:lvl>
    <w:lvl w:ilvl="6">
      <w:start w:val="3"/>
      <w:numFmt w:val="decimal"/>
      <w:lvlText w:val="%7."/>
      <w:lvlJc w:val="left"/>
      <w:pPr>
        <w:ind w:left="5040" w:hanging="360"/>
      </w:pPr>
    </w:lvl>
    <w:lvl w:ilvl="7">
      <w:start w:val="3"/>
      <w:numFmt w:val="decimal"/>
      <w:lvlText w:val="%8."/>
      <w:lvlJc w:val="left"/>
      <w:pPr>
        <w:ind w:left="5760" w:hanging="360"/>
      </w:pPr>
    </w:lvl>
    <w:lvl w:ilvl="8">
      <w:start w:val="3"/>
      <w:numFmt w:val="decimal"/>
      <w:lvlText w:val="%9."/>
      <w:lvlJc w:val="left"/>
      <w:pPr>
        <w:ind w:left="6480" w:hanging="360"/>
      </w:pPr>
    </w:lvl>
  </w:abstractNum>
  <w:num w:numId="1000">
    <w:abstractNumId w:val="990"/>
  </w:num>
  <w:num w:numId="1001">
    <w:abstractNumId w:val="991"/>
  </w:num>
  <w:num w:numId="1002">
    <w:abstractNumId w:val="994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3">
    <w:abstractNumId w:val="991"/>
  </w:num>
  <w:num w:numId="1004">
    <w:abstractNumId w:val="991"/>
  </w:num>
  <w:num w:numId="1005">
    <w:abstractNumId w:val="991"/>
  </w:num>
  <w:num w:numId="1006">
    <w:abstractNumId w:val="994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7">
    <w:abstractNumId w:val="99413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>
      <w:startOverride w:val="3"/>
    </w:lvlOverride>
    <w:lvlOverride w:ilvl="8">
      <w:startOverride w:val="3"/>
    </w:lvlOverride>
  </w:num>
  <w:num w:numId="1008">
    <w:abstractNumId w:val="991"/>
  </w:num>
  <w:num w:numId="1009">
    <w:abstractNumId w:val="991"/>
  </w:num>
  <w:num w:numId="1010">
    <w:abstractNumId w:val="991"/>
  </w:num>
  <w:num w:numId="1011">
    <w:abstractNumId w:val="991"/>
  </w:num>
</w:numbering>
</file>

<file path=word/settings.xml><?xml version="1.0" encoding="utf-8"?>
<w:settings xmlns:m="http://schemas.openxmlformats.org/officeDocument/2006/math" xmlns:o="urn:schemas-microsoft-com:office:offic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>
  <w:zoom w:percent="100"/>
  <w:embedSystemFonts/>
  <w:proofState w:grammar="clean" w:spelling="clean"/>
  <w:stylePaneFormatFilter w:val="0004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rsids>
  </w:rsids>
  <w:themeFontLang w:val="en-US"/>
  <w:clrSchemeMapping w:accent1="accent1" w:accent2="accent2" w:accent3="accent3" w:accent4="accent4" w:accent5="accent5" w:accent6="accent6" w:bg1="light1" w:bg2="light2" w:followedHyperlink="followedHyperlink" w:hyperlink="hyperlink" w:t1="dark1" w:t2="dark2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cstheme="minorBidi" w:eastAsiaTheme="minorHAnsi" w:hAnsiTheme="minorHAnsi"/>
        <w:sz w:val="24"/>
        <w:szCs w:val="24"/>
        <w:lang w:bidi="ar-SA" w:eastAsia="en-US" w:val="en-US"/>
      </w:rPr>
    </w:rPrDefault>
    <w:pPrDefault>
      <w:pPr>
        <w:spacing w:after="200"/>
      </w:pPr>
    </w:pPrDefault>
  </w:docDefaults>
  <w:latentStyles w:count="276" w:defLockedState="0" w:defQFormat="0" w:defSemiHidden="0" w:defUIPriority="0" w:defUnhideWhenUsed="0"/>
  <w:style w:default="1" w:styleId="Normal" w:type="paragraph">
    <w:name w:val="Normal"/>
    <w:qFormat/>
  </w:style>
  <w:style w:styleId="BodyText" w:type="paragraph">
    <w:name w:val="Body Text"/>
    <w:basedOn w:val="Normal"/>
    <w:link w:val="BodyTextChar"/>
    <w:qFormat/>
    <w:pPr>
      <w:spacing w:after="180" w:before="180"/>
    </w:pPr>
  </w:style>
  <w:style w:customStyle="1" w:styleId="FirstParagraph" w:type="paragraph">
    <w:name w:val="First Paragraph"/>
    <w:basedOn w:val="BodyText"/>
    <w:next w:val="BodyText"/>
    <w:qFormat/>
  </w:style>
  <w:style w:customStyle="1" w:styleId="Compact" w:type="paragraph">
    <w:name w:val="Compact"/>
    <w:basedOn w:val="BodyText"/>
    <w:qFormat/>
    <w:pPr>
      <w:spacing w:after="36" w:before="36"/>
    </w:pPr>
  </w:style>
  <w:style w:styleId="Title" w:type="paragraph">
    <w:name w:val="Title"/>
    <w:basedOn w:val="Normal"/>
    <w:next w:val="BodyText"/>
    <w:link w:val="TitleChar"/>
    <w:uiPriority w:val="10"/>
    <w:qFormat/>
    <w:rsid w:val="00A10FD9"/>
    <w:pPr>
      <w:spacing w:after="80" w:line="240" w:lineRule="auto"/>
      <w:contextualSpacing/>
      <w:jc w:val="center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customStyle="1" w:styleId="TitleChar" w:type="character">
    <w:name w:val="Title Char"/>
    <w:basedOn w:val="DefaultParagraphFont"/>
    <w:link w:val="Title"/>
    <w:uiPriority w:val="10"/>
    <w:rsid w:val="00A10FD9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styleId="Subtitle" w:type="paragraph">
    <w:name w:val="Subtitle"/>
    <w:basedOn w:val="Title"/>
    <w:next w:val="BodyText"/>
    <w:link w:val="SubtitleChar"/>
    <w:uiPriority w:val="11"/>
    <w:qFormat/>
    <w:rsid w:val="00A10FD9"/>
    <w:pPr>
      <w:numPr>
        <w:ilvl w:val="1"/>
      </w:numPr>
    </w:pPr>
    <w:rPr>
      <w:rFonts w:cstheme="majorBidi" w:eastAsiaTheme="majorEastAsia"/>
      <w:spacing w:val="15"/>
      <w:sz w:val="28"/>
      <w:szCs w:val="28"/>
    </w:rPr>
  </w:style>
  <w:style w:customStyle="1" w:styleId="SubtitleChar" w:type="character">
    <w:name w:val="Subtitle Char"/>
    <w:basedOn w:val="DefaultParagraphFont"/>
    <w:link w:val="Subtitle"/>
    <w:uiPriority w:val="11"/>
    <w:rsid w:val="00A10FD9"/>
    <w:rPr>
      <w:rFonts w:cstheme="majorBidi" w:eastAsiaTheme="majorEastAsia"/>
      <w:color w:themeColor="text1" w:themeTint="A6" w:val="595959"/>
      <w:spacing w:val="15"/>
      <w:sz w:val="28"/>
      <w:szCs w:val="28"/>
    </w:rPr>
  </w:style>
  <w:style w:customStyle="1" w:styleId="Author" w:type="paragraph">
    <w:name w:val="Author"/>
    <w:next w:val="BodyText"/>
    <w:qFormat/>
    <w:pPr>
      <w:keepNext/>
      <w:keepLines/>
      <w:jc w:val="center"/>
    </w:pPr>
  </w:style>
  <w:style w:styleId="Date" w:type="paragraph">
    <w:name w:val="Date"/>
    <w:next w:val="BodyText"/>
    <w:qFormat/>
    <w:pPr>
      <w:keepNext/>
      <w:keepLines/>
      <w:jc w:val="center"/>
    </w:pPr>
  </w:style>
  <w:style w:customStyle="1" w:styleId="AbstractTitle" w:type="paragraph">
    <w:name w:val="Abstract Title"/>
    <w:basedOn w:val="Normal"/>
    <w:next w:val="Abstract"/>
    <w:qFormat/>
    <w:pPr>
      <w:keepNext/>
      <w:keepLines/>
      <w:spacing w:after="0" w:before="300"/>
      <w:jc w:val="center"/>
    </w:pPr>
    <w:rPr>
      <w:b/>
      <w:sz w:val="20"/>
      <w:szCs w:val="20"/>
    </w:rPr>
  </w:style>
  <w:style w:customStyle="1" w:styleId="Abstract" w:type="paragraph">
    <w:name w:val="Abstract"/>
    <w:basedOn w:val="Normal"/>
    <w:next w:val="BodyText"/>
    <w:qFormat/>
    <w:pPr>
      <w:keepNext/>
      <w:keepLines/>
      <w:spacing w:after="300" w:before="100"/>
    </w:pPr>
    <w:rPr>
      <w:sz w:val="20"/>
      <w:szCs w:val="20"/>
    </w:rPr>
  </w:style>
  <w:style w:styleId="Bibliography" w:type="paragraph">
    <w:name w:val="Bibliography"/>
    <w:basedOn w:val="Normal"/>
    <w:next w:val="Bibliography"/>
    <w:qFormat/>
    <w:pPr/>
    <w:rPr/>
  </w:style>
  <w:style w:styleId="Heading1" w:type="paragraph">
    <w:name w:val="heading 1"/>
    <w:basedOn w:val="Normal"/>
    <w:next w:val="BodyText"/>
    <w:link w:val="Heading1Char"/>
    <w:uiPriority w:val="9"/>
    <w:qFormat/>
    <w:rsid w:val="00A10FD9"/>
    <w:pPr>
      <w:keepNext/>
      <w:keepLines/>
      <w:spacing w:after="80" w:before="360"/>
      <w:outlineLvl w:val="0"/>
    </w:pPr>
    <w:rPr>
      <w:rFonts w:asciiTheme="majorHAnsi" w:cstheme="majorBidi" w:eastAsiaTheme="majorEastAsia" w:hAnsiTheme="majorHAnsi"/>
      <w:color w:themeColor="accent1" w:themeShade="BF" w:val="0F4761"/>
      <w:sz w:val="40"/>
      <w:szCs w:val="40"/>
    </w:rPr>
  </w:style>
  <w:style w:styleId="Heading2" w:type="paragraph">
    <w:name w:val="heading 2"/>
    <w:basedOn w:val="Normal"/>
    <w:next w:val="BodyText"/>
    <w:link w:val="Heading2Char"/>
    <w:uiPriority w:val="9"/>
    <w:semiHidden/>
    <w:unhideWhenUsed/>
    <w:qFormat/>
    <w:rsid w:val="00A10FD9"/>
    <w:pPr>
      <w:keepNext/>
      <w:keepLines/>
      <w:spacing w:after="80" w:before="160"/>
      <w:outlineLvl w:val="1"/>
    </w:pPr>
    <w:rPr>
      <w:rFonts w:asciiTheme="majorHAnsi" w:cstheme="majorBidi" w:eastAsiaTheme="majorEastAsia" w:hAnsiTheme="majorHAnsi"/>
      <w:color w:themeColor="accent1" w:themeShade="BF" w:val="0F4761"/>
      <w:sz w:val="32"/>
      <w:szCs w:val="32"/>
    </w:rPr>
  </w:style>
  <w:style w:styleId="Heading3" w:type="paragraph">
    <w:name w:val="heading 3"/>
    <w:basedOn w:val="Normal"/>
    <w:next w:val="BodyText"/>
    <w:link w:val="Heading3Char"/>
    <w:uiPriority w:val="9"/>
    <w:semiHidden/>
    <w:unhideWhenUsed/>
    <w:qFormat/>
    <w:rsid w:val="00A10FD9"/>
    <w:pPr>
      <w:keepNext/>
      <w:keepLines/>
      <w:spacing w:after="80" w:before="160"/>
      <w:outlineLvl w:val="2"/>
    </w:pPr>
    <w:rPr>
      <w:rFonts w:cstheme="majorBidi" w:eastAsiaTheme="majorEastAsia"/>
      <w:color w:themeColor="accent1" w:themeShade="BF" w:val="0F4761"/>
      <w:sz w:val="28"/>
      <w:szCs w:val="28"/>
    </w:rPr>
  </w:style>
  <w:style w:styleId="Heading4" w:type="paragraph">
    <w:name w:val="heading 4"/>
    <w:basedOn w:val="Normal"/>
    <w:next w:val="BodyText"/>
    <w:link w:val="Heading4Char"/>
    <w:uiPriority w:val="9"/>
    <w:semiHidden/>
    <w:unhideWhenUsed/>
    <w:qFormat/>
    <w:rsid w:val="00A10FD9"/>
    <w:pPr>
      <w:keepNext/>
      <w:keepLines/>
      <w:spacing w:after="40" w:before="80"/>
      <w:outlineLvl w:val="3"/>
    </w:pPr>
    <w:rPr>
      <w:rFonts w:cstheme="majorBidi" w:eastAsiaTheme="majorEastAsia"/>
      <w:i/>
      <w:iCs/>
      <w:color w:themeColor="accent1" w:themeShade="BF" w:val="0F4761"/>
    </w:rPr>
  </w:style>
  <w:style w:styleId="Heading5" w:type="paragraph">
    <w:name w:val="heading 5"/>
    <w:basedOn w:val="Normal"/>
    <w:next w:val="BodyText"/>
    <w:link w:val="Heading5Char"/>
    <w:uiPriority w:val="9"/>
    <w:semiHidden/>
    <w:unhideWhenUsed/>
    <w:qFormat/>
    <w:rsid w:val="00A10FD9"/>
    <w:pPr>
      <w:keepNext/>
      <w:keepLines/>
      <w:spacing w:after="40" w:before="80"/>
      <w:outlineLvl w:val="4"/>
    </w:pPr>
    <w:rPr>
      <w:rFonts w:cstheme="majorBidi" w:eastAsiaTheme="majorEastAsia"/>
      <w:color w:themeColor="accent1" w:themeShade="BF" w:val="0F4761"/>
    </w:rPr>
  </w:style>
  <w:style w:styleId="Heading6" w:type="paragraph">
    <w:name w:val="heading 6"/>
    <w:basedOn w:val="Normal"/>
    <w:next w:val="BodyText"/>
    <w:link w:val="Heading6Char"/>
    <w:uiPriority w:val="9"/>
    <w:semiHidden/>
    <w:unhideWhenUsed/>
    <w:qFormat/>
    <w:rsid w:val="00A10FD9"/>
    <w:pPr>
      <w:keepNext/>
      <w:keepLines/>
      <w:spacing w:after="0" w:before="40"/>
      <w:outlineLvl w:val="5"/>
    </w:pPr>
    <w:rPr>
      <w:rFonts w:cstheme="majorBidi" w:eastAsiaTheme="majorEastAsia"/>
      <w:i/>
      <w:iCs/>
      <w:color w:themeColor="text1" w:themeTint="A6" w:val="595959"/>
    </w:rPr>
  </w:style>
  <w:style w:styleId="Heading7" w:type="paragraph">
    <w:name w:val="heading 7"/>
    <w:basedOn w:val="Normal"/>
    <w:next w:val="BodyText"/>
    <w:link w:val="Heading7Char"/>
    <w:uiPriority w:val="9"/>
    <w:semiHidden/>
    <w:unhideWhenUsed/>
    <w:qFormat/>
    <w:rsid w:val="00A10FD9"/>
    <w:pPr>
      <w:keepNext/>
      <w:keepLines/>
      <w:spacing w:after="0" w:before="40"/>
      <w:outlineLvl w:val="6"/>
    </w:pPr>
    <w:rPr>
      <w:rFonts w:cstheme="majorBidi" w:eastAsiaTheme="majorEastAsia"/>
      <w:color w:themeColor="text1" w:themeTint="A6" w:val="595959"/>
    </w:rPr>
  </w:style>
  <w:style w:styleId="Heading8" w:type="paragraph">
    <w:name w:val="heading 8"/>
    <w:basedOn w:val="Normal"/>
    <w:next w:val="BodyText"/>
    <w:link w:val="Heading8Char"/>
    <w:uiPriority w:val="9"/>
    <w:semiHidden/>
    <w:unhideWhenUsed/>
    <w:qFormat/>
    <w:rsid w:val="00A10FD9"/>
    <w:pPr>
      <w:keepNext/>
      <w:keepLines/>
      <w:spacing w:after="0"/>
      <w:outlineLvl w:val="7"/>
    </w:pPr>
    <w:rPr>
      <w:rFonts w:cstheme="majorBidi" w:eastAsiaTheme="majorEastAsia"/>
      <w:i/>
      <w:iCs/>
      <w:color w:themeColor="text1" w:themeTint="D8" w:val="272727"/>
    </w:rPr>
  </w:style>
  <w:style w:styleId="Heading9" w:type="paragraph">
    <w:name w:val="heading 9"/>
    <w:basedOn w:val="Normal"/>
    <w:next w:val="BodyText"/>
    <w:link w:val="Heading9Char"/>
    <w:uiPriority w:val="9"/>
    <w:semiHidden/>
    <w:unhideWhenUsed/>
    <w:qFormat/>
    <w:rsid w:val="00A10FD9"/>
    <w:pPr>
      <w:keepNext/>
      <w:keepLines/>
      <w:spacing w:after="0"/>
      <w:outlineLvl w:val="8"/>
    </w:pPr>
    <w:rPr>
      <w:rFonts w:cstheme="majorBidi" w:eastAsiaTheme="majorEastAsia"/>
      <w:color w:themeColor="text1" w:themeTint="D8" w:val="272727"/>
    </w:rPr>
  </w:style>
  <w:style w:customStyle="1" w:styleId="Heading1Char" w:type="character">
    <w:name w:val="Heading 1 Char"/>
    <w:basedOn w:val="DefaultParagraphFont"/>
    <w:link w:val="Heading1"/>
    <w:uiPriority w:val="9"/>
    <w:rsid w:val="00A10FD9"/>
    <w:rPr>
      <w:rFonts w:asciiTheme="majorHAnsi" w:cstheme="majorBidi" w:eastAsiaTheme="majorEastAsia" w:hAnsiTheme="majorHAnsi"/>
      <w:color w:themeColor="accent1" w:themeShade="BF" w:val="0F4761"/>
      <w:sz w:val="40"/>
      <w:szCs w:val="40"/>
    </w:rPr>
  </w:style>
  <w:style w:customStyle="1" w:styleId="Heading2Char" w:type="character">
    <w:name w:val="Heading 2 Char"/>
    <w:basedOn w:val="DefaultParagraphFont"/>
    <w:link w:val="Heading2"/>
    <w:uiPriority w:val="9"/>
    <w:semiHidden/>
    <w:rsid w:val="00A10FD9"/>
    <w:rPr>
      <w:rFonts w:asciiTheme="majorHAnsi" w:cstheme="majorBidi" w:eastAsiaTheme="majorEastAsia" w:hAnsiTheme="majorHAnsi"/>
      <w:color w:themeColor="accent1" w:themeShade="BF" w:val="0F4761"/>
      <w:sz w:val="32"/>
      <w:szCs w:val="32"/>
    </w:rPr>
  </w:style>
  <w:style w:customStyle="1" w:styleId="Heading3Char" w:type="character">
    <w:name w:val="Heading 3 Char"/>
    <w:basedOn w:val="DefaultParagraphFont"/>
    <w:link w:val="Heading3"/>
    <w:uiPriority w:val="9"/>
    <w:semiHidden/>
    <w:rsid w:val="00A10FD9"/>
    <w:rPr>
      <w:rFonts w:cstheme="majorBidi" w:eastAsiaTheme="majorEastAsia"/>
      <w:color w:themeColor="accent1" w:themeShade="BF" w:val="0F4761"/>
      <w:sz w:val="28"/>
      <w:szCs w:val="28"/>
    </w:rPr>
  </w:style>
  <w:style w:customStyle="1" w:styleId="Heading4Char" w:type="character">
    <w:name w:val="Heading 4 Char"/>
    <w:basedOn w:val="DefaultParagraphFont"/>
    <w:link w:val="Heading4"/>
    <w:uiPriority w:val="9"/>
    <w:semiHidden/>
    <w:rsid w:val="00A10FD9"/>
    <w:rPr>
      <w:rFonts w:cstheme="majorBidi" w:eastAsiaTheme="majorEastAsia"/>
      <w:i/>
      <w:iCs/>
      <w:color w:themeColor="accent1" w:themeShade="BF" w:val="0F4761"/>
    </w:rPr>
  </w:style>
  <w:style w:customStyle="1" w:styleId="Heading5Char" w:type="character">
    <w:name w:val="Heading 5 Char"/>
    <w:basedOn w:val="DefaultParagraphFont"/>
    <w:link w:val="Heading5"/>
    <w:uiPriority w:val="9"/>
    <w:semiHidden/>
    <w:rsid w:val="00A10FD9"/>
    <w:rPr>
      <w:rFonts w:cstheme="majorBidi" w:eastAsiaTheme="majorEastAsia"/>
      <w:color w:themeColor="accent1" w:themeShade="BF" w:val="0F4761"/>
    </w:rPr>
  </w:style>
  <w:style w:customStyle="1" w:styleId="Heading6Char" w:type="character">
    <w:name w:val="Heading 6 Char"/>
    <w:basedOn w:val="DefaultParagraphFont"/>
    <w:link w:val="Heading6"/>
    <w:uiPriority w:val="9"/>
    <w:semiHidden/>
    <w:rsid w:val="00A10FD9"/>
    <w:rPr>
      <w:rFonts w:cstheme="majorBidi" w:eastAsiaTheme="majorEastAsia"/>
      <w:i/>
      <w:iCs/>
      <w:color w:themeColor="text1" w:themeTint="A6" w:val="595959"/>
    </w:rPr>
  </w:style>
  <w:style w:customStyle="1" w:styleId="Heading7Char" w:type="character">
    <w:name w:val="Heading 7 Char"/>
    <w:basedOn w:val="DefaultParagraphFont"/>
    <w:link w:val="Heading7"/>
    <w:uiPriority w:val="9"/>
    <w:semiHidden/>
    <w:rsid w:val="00A10FD9"/>
    <w:rPr>
      <w:rFonts w:cstheme="majorBidi" w:eastAsiaTheme="majorEastAsia"/>
      <w:color w:themeColor="text1" w:themeTint="A6" w:val="595959"/>
    </w:rPr>
  </w:style>
  <w:style w:customStyle="1" w:styleId="Heading8Char" w:type="character">
    <w:name w:val="Heading 8 Char"/>
    <w:basedOn w:val="DefaultParagraphFont"/>
    <w:link w:val="Heading8"/>
    <w:uiPriority w:val="9"/>
    <w:semiHidden/>
    <w:rsid w:val="00A10FD9"/>
    <w:rPr>
      <w:rFonts w:cstheme="majorBidi" w:eastAsiaTheme="majorEastAsia"/>
      <w:i/>
      <w:iCs/>
      <w:color w:themeColor="text1" w:themeTint="D8" w:val="272727"/>
    </w:rPr>
  </w:style>
  <w:style w:customStyle="1" w:styleId="Heading9Char" w:type="character">
    <w:name w:val="Heading 9 Char"/>
    <w:basedOn w:val="DefaultParagraphFont"/>
    <w:link w:val="Heading9"/>
    <w:uiPriority w:val="9"/>
    <w:semiHidden/>
    <w:rsid w:val="00A10FD9"/>
    <w:rPr>
      <w:rFonts w:cstheme="majorBidi" w:eastAsiaTheme="majorEastAsia"/>
      <w:color w:themeColor="text1" w:themeTint="D8" w:val="272727"/>
    </w:rPr>
  </w:style>
  <w:style w:styleId="BlockText" w:type="paragraph">
    <w:name w:val="Block Text"/>
    <w:basedOn w:val="BodyText"/>
    <w:next w:val="BodyText"/>
    <w:uiPriority w:val="9"/>
    <w:unhideWhenUsed/>
    <w:qFormat/>
    <w:pPr>
      <w:spacing w:after="100" w:before="100"/>
      <w:ind w:firstLine="0" w:left="480" w:right="480"/>
    </w:pPr>
  </w:style>
  <w:style w:styleId="FootnoteText" w:type="paragraph">
    <w:name w:val="Footnote Text"/>
    <w:basedOn w:val="Normal"/>
    <w:next w:val="FootnoteText"/>
    <w:uiPriority w:val="9"/>
    <w:unhideWhenUsed/>
    <w:qFormat/>
  </w:style>
  <w:style w:styleId="FootnoteBlockText" w:type="paragraph">
    <w:name w:val="Footnote Block Text"/>
    <w:basedOn w:val="FootnoteText"/>
    <w:next w:val="FootnoteText"/>
    <w:uiPriority w:val="9"/>
    <w:unhideWhenUsed/>
    <w:qFormat/>
    <w:pPr>
      <w:spacing w:after="100" w:before="100"/>
      <w:ind w:firstLine="0" w:left="480" w:right="480"/>
    </w:pPr>
  </w:style>
  <w:style w:default="1" w:styleId="DefaultParagraphFont" w:type="character">
    <w:name w:val="Default Paragraph Font"/>
    <w:semiHidden/>
    <w:unhideWhenUsed/>
  </w:style>
  <w:style w:default="1" w:styleId="Table" w:type="table">
    <w:name w:val="Table"/>
    <w:basedOn w:val="TableNormal"/>
    <w:semiHidden/>
    <w:unhideWhenUsed/>
    <w:qFormat/>
    <w:tblPr>
      <w:tblInd w:type="dxa" w:w="0"/>
      <w:tblCellMar>
        <w:top w:type="dxa" w:w="0"/>
        <w:left w:type="dxa" w:w="108"/>
        <w:bottom w:type="dxa" w:w="0"/>
        <w:right w:type="dxa" w:w="108"/>
      </w:tblCellMar>
    </w:tblPr>
    <w:tblStylePr w:type="firstRow">
      <w:tblPr>
        <w:jc w:val="left"/>
        <w:tblInd w:type="dxa" w:w="0"/>
      </w:tblPr>
      <w:trPr>
        <w:jc w:val="left"/>
      </w:trPr>
      <w:tcPr>
        <w:tcBorders>
          <w:bottom w:val="single"/>
        </w:tcBorders>
        <w:vAlign w:val="bottom"/>
      </w:tcPr>
    </w:tblStylePr>
  </w:style>
  <w:style w:customStyle="1" w:styleId="DefinitionTerm" w:type="paragraph">
    <w:name w:val="Definition Term"/>
    <w:basedOn w:val="Normal"/>
    <w:next w:val="Definition"/>
    <w:pPr>
      <w:keepNext/>
      <w:keepLines/>
      <w:spacing w:after="0"/>
    </w:pPr>
    <w:rPr>
      <w:b/>
    </w:rPr>
  </w:style>
  <w:style w:customStyle="1" w:styleId="Definition" w:type="paragraph">
    <w:name w:val="Definition"/>
    <w:basedOn w:val="Normal"/>
  </w:style>
  <w:style w:styleId="Caption" w:type="paragraph">
    <w:name w:val="Caption"/>
    <w:basedOn w:val="Normal"/>
    <w:link w:val="BodyTextChar"/>
    <w:pPr>
      <w:spacing w:after="120" w:before="0"/>
    </w:pPr>
    <w:rPr>
      <w:i/>
    </w:rPr>
  </w:style>
  <w:style w:customStyle="1" w:styleId="TableCaption" w:type="paragraph">
    <w:name w:val="Table Caption"/>
    <w:basedOn w:val="Caption"/>
    <w:pPr>
      <w:keepNext/>
    </w:pPr>
  </w:style>
  <w:style w:customStyle="1" w:styleId="ImageCaption" w:type="paragraph">
    <w:name w:val="Image Caption"/>
    <w:basedOn w:val="Caption"/>
  </w:style>
  <w:style w:customStyle="1" w:styleId="Figure" w:type="paragraph">
    <w:name w:val="Figure"/>
    <w:basedOn w:val="Normal"/>
  </w:style>
  <w:style w:customStyle="1" w:styleId="CaptionedFigure" w:type="paragraph">
    <w:name w:val="Captioned Figure"/>
    <w:basedOn w:val="Figure"/>
    <w:pPr>
      <w:keepNext/>
    </w:pPr>
  </w:style>
  <w:style w:customStyle="1" w:styleId="BodyTextChar" w:type="character">
    <w:name w:val="Body Text Char"/>
    <w:basedOn w:val="DefaultParagraphFont"/>
    <w:link w:val="BodyText"/>
  </w:style>
  <w:style w:customStyle="1" w:styleId="VerbatimChar" w:type="character">
    <w:name w:val="Verbatim Char"/>
    <w:basedOn w:val="BodyTextChar"/>
    <w:rPr>
      <w:rFonts w:ascii="Consolas" w:hAnsi="Consolas"/>
      <w:sz w:val="22"/>
    </w:rPr>
  </w:style>
  <w:style w:customStyle="1" w:styleId="SectionNumber" w:type="character">
    <w:name w:val="Section Number"/>
    <w:basedOn w:val="BodyTextChar"/>
  </w:style>
  <w:style w:styleId="FootnoteReference" w:type="character">
    <w:name w:val="Footnote Reference"/>
    <w:basedOn w:val="BodyTextChar"/>
    <w:rPr>
      <w:vertAlign w:val="superscript"/>
    </w:rPr>
  </w:style>
  <w:style w:styleId="Hyperlink" w:type="character">
    <w:name w:val="Hyperlink"/>
    <w:basedOn w:val="BodyTextChar"/>
    <w:rPr>
      <w:color w:themeColor="accent1" w:val="4F81BD"/>
    </w:rPr>
  </w:style>
  <w:style w:styleId="TOCHeading" w:type="paragraph">
    <w:name w:val="TOC Heading"/>
    <w:basedOn w:val="Heading1"/>
    <w:next w:val="BodyText"/>
    <w:uiPriority w:val="39"/>
    <w:unhideWhenUsed/>
    <w:qFormat/>
    <w:pPr>
      <w:spacing w:before="240" w:line="259" w:lineRule="auto"/>
      <w:outlineLvl w:val="9"/>
    </w:pPr>
    <w:rPr>
      <w:rFonts w:asciiTheme="majorHAnsi" w:cstheme="majorBidi" w:eastAsiaTheme="majorEastAsia" w:hAnsiTheme="majorHAnsi"/>
      <w:b w:val="0"/>
      <w:bCs w:val="0"/>
      <w:color w:themeColor="accent1" w:themeShade="BF" w:val="365F91"/>
    </w:rPr>
  </w:style>
  <w:style w:type="paragraph" w:customStyle="1" w:styleId="SourceCode">
    <w:name w:val="Source Code"/>
    <w:basedOn w:val="Normal"/>
    <w:link w:val="VerbatimChar"/>
    <w:pPr>
      <w:wordWrap w:val="off"/>
    </w:pPr>
  </w:style>
  <w:style w:type="character" w:customStyle="1" w:styleId="KeywordTok">
    <w:name w:val="KeywordTok"/>
    <w:basedOn w:val="VerbatimChar"/>
    <w:rPr>
      <w:color w:val="d73a49"/>
    </w:rPr>
  </w:style>
  <w:style w:type="character" w:customStyle="1" w:styleId="DataTypeTok">
    <w:name w:val="DataTypeTok"/>
    <w:basedOn w:val="VerbatimChar"/>
    <w:rPr>
      <w:color w:val="d73a49"/>
    </w:rPr>
  </w:style>
  <w:style w:type="character" w:customStyle="1" w:styleId="DecValTok">
    <w:name w:val="DecValTok"/>
    <w:basedOn w:val="VerbatimChar"/>
    <w:rPr>
      <w:color w:val="005cc5"/>
    </w:rPr>
  </w:style>
  <w:style w:type="character" w:customStyle="1" w:styleId="BaseNTok">
    <w:name w:val="BaseNTok"/>
    <w:basedOn w:val="VerbatimChar"/>
    <w:rPr>
      <w:color w:val="005cc5"/>
    </w:rPr>
  </w:style>
  <w:style w:type="character" w:customStyle="1" w:styleId="FloatTok">
    <w:name w:val="FloatTok"/>
    <w:basedOn w:val="VerbatimChar"/>
    <w:rPr>
      <w:color w:val="005cc5"/>
    </w:rPr>
  </w:style>
  <w:style w:type="character" w:customStyle="1" w:styleId="ConstantTok">
    <w:name w:val="ConstantTok"/>
    <w:basedOn w:val="VerbatimChar"/>
    <w:rPr>
      <w:color w:val="005cc5"/>
    </w:rPr>
  </w:style>
  <w:style w:type="character" w:customStyle="1" w:styleId="CharTok">
    <w:name w:val="CharTok"/>
    <w:basedOn w:val="VerbatimChar"/>
    <w:rPr>
      <w:color w:val="032f62"/>
    </w:rPr>
  </w:style>
  <w:style w:type="character" w:customStyle="1" w:styleId="SpecialCharTok">
    <w:name w:val="SpecialCharTok"/>
    <w:basedOn w:val="VerbatimChar"/>
    <w:rPr>
      <w:color w:val="005cc5"/>
    </w:rPr>
  </w:style>
  <w:style w:type="character" w:customStyle="1" w:styleId="StringTok">
    <w:name w:val="StringTok"/>
    <w:basedOn w:val="VerbatimChar"/>
    <w:rPr>
      <w:color w:val="032f62"/>
    </w:rPr>
  </w:style>
  <w:style w:type="character" w:customStyle="1" w:styleId="VerbatimStringTok">
    <w:name w:val="VerbatimStringTok"/>
    <w:basedOn w:val="VerbatimChar"/>
    <w:rPr>
      <w:color w:val="032f62"/>
    </w:rPr>
  </w:style>
  <w:style w:type="character" w:customStyle="1" w:styleId="SpecialStringTok">
    <w:name w:val="SpecialStringTok"/>
    <w:basedOn w:val="VerbatimChar"/>
    <w:rPr>
      <w:color w:val="032f62"/>
    </w:rPr>
  </w:style>
  <w:style w:type="character" w:customStyle="1" w:styleId="ImportTok">
    <w:name w:val="ImportTok"/>
    <w:basedOn w:val="VerbatimChar"/>
    <w:rPr>
      <w:color w:val="032f62"/>
    </w:rPr>
  </w:style>
  <w:style w:type="character" w:customStyle="1" w:styleId="CommentTok">
    <w:name w:val="CommentTok"/>
    <w:basedOn w:val="VerbatimChar"/>
    <w:rPr>
      <w:color w:val="6a737d"/>
    </w:rPr>
  </w:style>
  <w:style w:type="character" w:customStyle="1" w:styleId="DocumentationTok">
    <w:name w:val="DocumentationTok"/>
    <w:basedOn w:val="VerbatimChar"/>
    <w:rPr>
      <w:color w:val="6a737d"/>
    </w:rPr>
  </w:style>
  <w:style w:type="character" w:customStyle="1" w:styleId="AnnotationTok">
    <w:name w:val="AnnotationTok"/>
    <w:basedOn w:val="VerbatimChar"/>
    <w:rPr>
      <w:color w:val="6a737d"/>
    </w:rPr>
  </w:style>
  <w:style w:type="character" w:customStyle="1" w:styleId="CommentVarTok">
    <w:name w:val="CommentVarTok"/>
    <w:basedOn w:val="VerbatimChar"/>
    <w:rPr>
      <w:color w:val="6a737d"/>
    </w:rPr>
  </w:style>
  <w:style w:type="character" w:customStyle="1" w:styleId="OtherTok">
    <w:name w:val="OtherTok"/>
    <w:basedOn w:val="VerbatimChar"/>
    <w:rPr>
      <w:color w:val="6f42c1"/>
    </w:rPr>
  </w:style>
  <w:style w:type="character" w:customStyle="1" w:styleId="FunctionTok">
    <w:name w:val="FunctionTok"/>
    <w:basedOn w:val="VerbatimChar"/>
    <w:rPr>
      <w:color w:val="6f42c1"/>
    </w:rPr>
  </w:style>
  <w:style w:type="character" w:customStyle="1" w:styleId="VariableTok">
    <w:name w:val="VariableTok"/>
    <w:basedOn w:val="VerbatimChar"/>
    <w:rPr>
      <w:color w:val="e36209"/>
    </w:rPr>
  </w:style>
  <w:style w:type="character" w:customStyle="1" w:styleId="ControlFlowTok">
    <w:name w:val="ControlFlowTok"/>
    <w:basedOn w:val="VerbatimChar"/>
    <w:rPr>
      <w:color w:val="d73a49"/>
    </w:rPr>
  </w:style>
  <w:style w:type="character" w:customStyle="1" w:styleId="OperatorTok">
    <w:name w:val="OperatorTok"/>
    <w:basedOn w:val="VerbatimChar"/>
    <w:rPr>
      <w:color w:val="24292e"/>
    </w:rPr>
  </w:style>
  <w:style w:type="character" w:customStyle="1" w:styleId="BuiltInTok">
    <w:name w:val="BuiltInTok"/>
    <w:basedOn w:val="VerbatimChar"/>
    <w:rPr>
      <w:color w:val="d73a49"/>
    </w:rPr>
  </w:style>
  <w:style w:type="character" w:customStyle="1" w:styleId="ExtensionTok">
    <w:name w:val="ExtensionTok"/>
    <w:basedOn w:val="VerbatimChar"/>
    <w:rPr>
      <w:b/>
      <w:color w:val="d73a49"/>
    </w:rPr>
  </w:style>
  <w:style w:type="character" w:customStyle="1" w:styleId="PreprocessorTok">
    <w:name w:val="PreprocessorTok"/>
    <w:basedOn w:val="VerbatimChar"/>
    <w:rPr>
      <w:color w:val="d73a49"/>
    </w:rPr>
  </w:style>
  <w:style w:type="character" w:customStyle="1" w:styleId="AttributeTok">
    <w:name w:val="AttributeTok"/>
    <w:basedOn w:val="VerbatimChar"/>
    <w:rPr>
      <w:color w:val="d73a49"/>
    </w:rPr>
  </w:style>
  <w:style w:type="character" w:customStyle="1" w:styleId="RegionMarkerTok">
    <w:name w:val="RegionMarkerTok"/>
    <w:basedOn w:val="VerbatimChar"/>
    <w:rPr>
      <w:color w:val="6a737d"/>
    </w:rPr>
  </w:style>
  <w:style w:type="character" w:customStyle="1" w:styleId="InformationTok">
    <w:name w:val="InformationTok"/>
    <w:basedOn w:val="VerbatimChar"/>
    <w:rPr>
      <w:color w:val="6a737d"/>
    </w:rPr>
  </w:style>
  <w:style w:type="character" w:customStyle="1" w:styleId="WarningTok">
    <w:name w:val="WarningTok"/>
    <w:basedOn w:val="VerbatimChar"/>
    <w:rPr>
      <w:color w:val="ff5555"/>
    </w:rPr>
  </w:style>
  <w:style w:type="character" w:customStyle="1" w:styleId="AlertTok">
    <w:name w:val="AlertTok"/>
    <w:basedOn w:val="VerbatimChar"/>
    <w:rPr>
      <w:b/>
      <w:color w:val="ff5555"/>
    </w:rPr>
  </w:style>
  <w:style w:type="character" w:customStyle="1" w:styleId="ErrorTok">
    <w:name w:val="ErrorTok"/>
    <w:basedOn w:val="VerbatimChar"/>
    <w:rPr>
      <w:color w:val="ff5555"/>
      <w:u/>
    </w:rPr>
  </w:style>
  <w:style w:type="character" w:customStyle="1" w:styleId="NormalTok">
    <w:name w:val="NormalTok"/>
    <w:basedOn w:val="VerbatimChar"/>
    <w:rPr>
      <w:color w:val="24292e"/>
    </w:rPr>
  </w:style>
</w:styles>
</file>

<file path=word/webSettings.xml><?xml version="1.0" encoding="utf-8"?>
<ns0:webSettings xmlns:ns0="http://schemas.openxmlformats.org/wordprocessingml/2006/main">
  <ns0:allowPNG/>
  <ns0:doNotSaveAsSingleFile/>
</ns0:webSettings>
</file>

<file path=word/_rels/document.xml.rels><?xml version="1.0" encoding="UTF-8"?><Relationships xmlns="http://schemas.openxmlformats.org/package/2006/relationships"><Relationship Type="http://schemas.openxmlformats.org/officeDocument/2006/relationships/numbering" Id="rId1" Target="numbering.xml" /><Relationship Type="http://schemas.openxmlformats.org/officeDocument/2006/relationships/styles" Id="rId2" Target="styles.xml" /><Relationship Type="http://schemas.openxmlformats.org/officeDocument/2006/relationships/settings" Id="rId3" Target="settings.xml" /><Relationship Type="http://schemas.openxmlformats.org/officeDocument/2006/relationships/webSettings" Id="rId4" Target="webSettings.xml" /><Relationship Type="http://schemas.openxmlformats.org/officeDocument/2006/relationships/fontTable" Id="rId5" Target="fontTable.xml" /><Relationship Type="http://schemas.openxmlformats.org/officeDocument/2006/relationships/theme" Id="rId6" Target="theme/theme1.xml" /><Relationship Type="http://schemas.openxmlformats.org/officeDocument/2006/relationships/footnotes" Id="rId7" Target="footnotes.xml" /><Relationship Type="http://schemas.openxmlformats.org/officeDocument/2006/relationships/comments" Id="rId8" Target="comments.xml" /><Relationship Type="http://schemas.openxmlformats.org/officeDocument/2006/relationships/image" Id="rId29" Target="media/rId29.png" /><Relationship Type="http://schemas.openxmlformats.org/officeDocument/2006/relationships/image" Id="rId24" Target="media/rId24.jpg" /><Relationship Type="http://schemas.openxmlformats.org/officeDocument/2006/relationships/hyperlink" Id="rId42" Target="https://datascience.ncics.org/" TargetMode="External" /><Relationship Type="http://schemas.openxmlformats.org/officeDocument/2006/relationships/hyperlink" Id="rId43" Target="https://gitlab.cicsnc.org/earth-systems-data-science-in-the-cloud-3" TargetMode="External" /><Relationship Type="http://schemas.openxmlformats.org/officeDocument/2006/relationships/hyperlink" Id="rId27" Target="https://iopscience.iop.org/article/10.1088/2515-7639/ab084b" TargetMode="External" /><Relationship Type="http://schemas.openxmlformats.org/officeDocument/2006/relationships/hyperlink" Id="rId44" Target="https://ncics.awsapps.com/start/#/" TargetMode="External" /></Relationships>
</file>

<file path=word/_rels/footnotes.xml.rels><?xml version="1.0" encoding="UTF-8"?><Relationships xmlns="http://schemas.openxmlformats.org/package/2006/relationships"><Relationship Type="http://schemas.openxmlformats.org/officeDocument/2006/relationships/hyperlink" Id="rId42" Target="https://datascience.ncics.org/" TargetMode="External" /><Relationship Type="http://schemas.openxmlformats.org/officeDocument/2006/relationships/hyperlink" Id="rId43" Target="https://gitlab.cicsnc.org/earth-systems-data-science-in-the-cloud-3" TargetMode="External" /><Relationship Type="http://schemas.openxmlformats.org/officeDocument/2006/relationships/hyperlink" Id="rId27" Target="https://iopscience.iop.org/article/10.1088/2515-7639/ab084b" TargetMode="External" /><Relationship Type="http://schemas.openxmlformats.org/officeDocument/2006/relationships/hyperlink" Id="rId44" Target="https://ncics.awsapps.com/start/#/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Words>83</Words>
  <SharedDoc>false</SharedDoc>
  <HyperlinksChanged>false</HyperlinksChanged>
  <Lines>12</Lines>
  <AppVersion>12.0000</AppVersion>
  <LinksUpToDate>false</LinksUpToDate>
  <Application>Microsoft Word 12.0.0</Application>
  <CharactersWithSpaces>583</CharactersWithSpaces>
  <Template>Normal.dotm</Template>
  <DocSecurity>0</DocSecurity>
  <TotalTime>6</TotalTime>
  <ScaleCrop>false</ScaleCrop>
  <Characters>475</Characters>
  <Paragraphs>8</Paragraphs>
  <Pages>1</Pag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Module 5 Introduction</dc:title>
  <dc:creator/>
  <cp:keywords/>
  <dcterms:created xsi:type="dcterms:W3CDTF">2025-04-14T02:53:08Z</dcterms:created>
  <dcterms:modified xsi:type="dcterms:W3CDTF">2025-04-14T02:53:08Z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iblio-config">
    <vt:lpwstr>True</vt:lpwstr>
  </property>
  <property fmtid="{D5CDD505-2E9C-101B-9397-08002B2CF9AE}" pid="3" name="editor">
    <vt:lpwstr>source</vt:lpwstr>
  </property>
  <property fmtid="{D5CDD505-2E9C-101B-9397-08002B2CF9AE}" pid="4" name="execute">
    <vt:lpwstr/>
  </property>
  <property fmtid="{D5CDD505-2E9C-101B-9397-08002B2CF9AE}" pid="5" name="header-includes">
    <vt:lpwstr/>
  </property>
  <property fmtid="{D5CDD505-2E9C-101B-9397-08002B2CF9AE}" pid="6" name="include-after">
    <vt:lpwstr/>
  </property>
  <property fmtid="{D5CDD505-2E9C-101B-9397-08002B2CF9AE}" pid="7" name="include-before">
    <vt:lpwstr/>
  </property>
  <property fmtid="{D5CDD505-2E9C-101B-9397-08002B2CF9AE}" pid="8" name="labels">
    <vt:lpwstr/>
  </property>
  <property fmtid="{D5CDD505-2E9C-101B-9397-08002B2CF9AE}" pid="9" name="toc-title">
    <vt:lpwstr>Table of contents</vt:lpwstr>
  </property>
</Properties>
</file>